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1878"/>
        <w:gridCol w:w="616"/>
        <w:gridCol w:w="3790"/>
      </w:tblGrid>
      <w:tr w:rsidR="000E2892" w:rsidTr="00316DE9">
        <w:trPr>
          <w:trHeight w:val="367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379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316DE9">
        <w:trPr>
          <w:trHeight w:val="328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316DE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0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659594" r:id="rId7"/>
              </w:object>
            </w:r>
          </w:p>
        </w:tc>
      </w:tr>
      <w:tr w:rsidR="000E2892" w:rsidTr="00316DE9">
        <w:trPr>
          <w:trHeight w:val="363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659595" r:id="rId9"/>
              </w:object>
            </w:r>
          </w:p>
        </w:tc>
      </w:tr>
      <w:tr w:rsidR="000E2892" w:rsidTr="00316DE9">
        <w:trPr>
          <w:trHeight w:val="365"/>
        </w:trPr>
        <w:tc>
          <w:tcPr>
            <w:tcW w:w="436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Align w:val="center"/>
          </w:tcPr>
          <w:p w:rsidR="003E05E5" w:rsidRP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  <w:r w:rsidR="003362BB">
              <w:rPr>
                <w:rFonts w:ascii="Times New Roman" w:hAnsi="Times New Roman" w:cs="Times New Roman"/>
                <w:sz w:val="20"/>
                <w:szCs w:val="20"/>
              </w:rPr>
              <w:t xml:space="preserve"> 100мм</w:t>
            </w:r>
          </w:p>
        </w:tc>
        <w:tc>
          <w:tcPr>
            <w:tcW w:w="616" w:type="dxa"/>
            <w:vAlign w:val="center"/>
          </w:tcPr>
          <w:p w:rsidR="003E05E5" w:rsidRPr="00635798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3E05E5" w:rsidRDefault="00635798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2900" cy="342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316DE9">
        <w:trPr>
          <w:trHeight w:val="365"/>
        </w:trPr>
        <w:tc>
          <w:tcPr>
            <w:tcW w:w="436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Pr="00635798" w:rsidRDefault="00316DE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790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39659596" r:id="rId12"/>
              </w:object>
            </w:r>
          </w:p>
        </w:tc>
      </w:tr>
      <w:tr w:rsidR="00B34561" w:rsidTr="00316DE9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616" w:type="dxa"/>
            <w:vAlign w:val="center"/>
          </w:tcPr>
          <w:p w:rsidR="00B34561" w:rsidRDefault="00316DE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3" o:title=""/>
                </v:shape>
                <o:OLEObject Type="Embed" ProgID="PBrush" ShapeID="_x0000_i1028" DrawAspect="Content" ObjectID="_1839659597" r:id="rId14"/>
              </w:object>
            </w:r>
          </w:p>
        </w:tc>
      </w:tr>
      <w:tr w:rsidR="00B34561" w:rsidTr="00316DE9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Align w:val="center"/>
          </w:tcPr>
          <w:p w:rsidR="00B34561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Петля мебельная с доводчиком</w:t>
            </w:r>
          </w:p>
        </w:tc>
        <w:tc>
          <w:tcPr>
            <w:tcW w:w="616" w:type="dxa"/>
            <w:vAlign w:val="center"/>
          </w:tcPr>
          <w:p w:rsidR="00B34561" w:rsidRDefault="00316DE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>
                <v:shape id="_x0000_i1029" type="#_x0000_t75" style="width:37.5pt;height:24pt" o:ole="">
                  <v:imagedata r:id="rId15" o:title=""/>
                </v:shape>
                <o:OLEObject Type="Embed" ProgID="PBrush" ShapeID="_x0000_i1029" DrawAspect="Content" ObjectID="_1839659598" r:id="rId16"/>
              </w:object>
            </w:r>
          </w:p>
        </w:tc>
      </w:tr>
      <w:tr w:rsidR="00B34561" w:rsidTr="00316DE9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616" w:type="dxa"/>
            <w:vAlign w:val="center"/>
          </w:tcPr>
          <w:p w:rsidR="00B34561" w:rsidRDefault="00316DE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28946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9" t="29479" r="13382" b="34872"/>
                          <a:stretch/>
                        </pic:blipFill>
                        <pic:spPr bwMode="auto">
                          <a:xfrm>
                            <a:off x="0" y="0"/>
                            <a:ext cx="438219" cy="29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DE9" w:rsidTr="00316DE9">
        <w:trPr>
          <w:trHeight w:val="365"/>
        </w:trPr>
        <w:tc>
          <w:tcPr>
            <w:tcW w:w="436" w:type="dxa"/>
            <w:vAlign w:val="center"/>
          </w:tcPr>
          <w:p w:rsidR="00316DE9" w:rsidRDefault="00316DE9" w:rsidP="00316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8" w:type="dxa"/>
            <w:vAlign w:val="center"/>
          </w:tcPr>
          <w:p w:rsidR="00316DE9" w:rsidRDefault="00316DE9" w:rsidP="00316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Направляющая шариковая 350мм</w:t>
            </w:r>
          </w:p>
        </w:tc>
        <w:tc>
          <w:tcPr>
            <w:tcW w:w="616" w:type="dxa"/>
            <w:vAlign w:val="center"/>
          </w:tcPr>
          <w:p w:rsidR="00316DE9" w:rsidRDefault="00316DE9" w:rsidP="00316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0" w:type="dxa"/>
            <w:vAlign w:val="center"/>
          </w:tcPr>
          <w:p w:rsidR="00316DE9" w:rsidRPr="00E4640C" w:rsidRDefault="00316DE9" w:rsidP="00316DE9">
            <w:pPr>
              <w:jc w:val="center"/>
              <w:rPr>
                <w:b/>
                <w:bCs/>
                <w:i/>
                <w:iCs/>
                <w:sz w:val="28"/>
              </w:rPr>
            </w:pPr>
            <w:r>
              <w:object w:dxaOrig="7140" w:dyaOrig="4005" w14:anchorId="1FE03CE6">
                <v:shape id="_x0000_i1049" type="#_x0000_t75" style="width:69pt;height:34.5pt" o:ole="">
                  <v:imagedata r:id="rId18" o:title=""/>
                </v:shape>
                <o:OLEObject Type="Embed" ProgID="PBrush" ShapeID="_x0000_i1049" DrawAspect="Content" ObjectID="_1839659599" r:id="rId19"/>
              </w:object>
            </w:r>
          </w:p>
        </w:tc>
      </w:tr>
      <w:tr w:rsidR="00316DE9" w:rsidTr="00316DE9">
        <w:trPr>
          <w:trHeight w:val="365"/>
        </w:trPr>
        <w:tc>
          <w:tcPr>
            <w:tcW w:w="436" w:type="dxa"/>
            <w:vAlign w:val="center"/>
          </w:tcPr>
          <w:p w:rsidR="00316DE9" w:rsidRDefault="00316DE9" w:rsidP="00316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Полкодержатель</w:t>
            </w:r>
          </w:p>
        </w:tc>
        <w:tc>
          <w:tcPr>
            <w:tcW w:w="616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0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1980" w:dyaOrig="1260">
                <v:shape id="_x0000_i1047" type="#_x0000_t75" style="width:35.25pt;height:20.25pt" o:ole="">
                  <v:imagedata r:id="rId20" o:title=""/>
                </v:shape>
                <o:OLEObject Type="Embed" ProgID="PBrush" ShapeID="_x0000_i1047" DrawAspect="Content" ObjectID="_1839659600" r:id="rId21"/>
              </w:object>
            </w:r>
          </w:p>
        </w:tc>
      </w:tr>
      <w:tr w:rsidR="00316DE9" w:rsidTr="00316DE9">
        <w:trPr>
          <w:trHeight w:val="365"/>
        </w:trPr>
        <w:tc>
          <w:tcPr>
            <w:tcW w:w="436" w:type="dxa"/>
            <w:vAlign w:val="center"/>
          </w:tcPr>
          <w:p w:rsidR="00316DE9" w:rsidRDefault="00316DE9" w:rsidP="00316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8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Заглушка для стяжки</w:t>
            </w:r>
          </w:p>
        </w:tc>
        <w:tc>
          <w:tcPr>
            <w:tcW w:w="616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90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390895CB" wp14:editId="19675B46">
                  <wp:extent cx="323850" cy="323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DE9" w:rsidTr="00316DE9">
        <w:trPr>
          <w:trHeight w:val="365"/>
        </w:trPr>
        <w:tc>
          <w:tcPr>
            <w:tcW w:w="436" w:type="dxa"/>
            <w:vAlign w:val="center"/>
          </w:tcPr>
          <w:p w:rsidR="00316DE9" w:rsidRDefault="00316DE9" w:rsidP="00316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8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616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0" w:type="dxa"/>
            <w:vAlign w:val="center"/>
          </w:tcPr>
          <w:p w:rsidR="00316DE9" w:rsidRDefault="00316DE9" w:rsidP="00316DE9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4785" w:dyaOrig="3735">
                <v:shape id="_x0000_i1048" type="#_x0000_t75" style="width:50.25pt;height:27pt" o:ole="">
                  <v:imagedata r:id="rId23" o:title=""/>
                </v:shape>
                <o:OLEObject Type="Embed" ProgID="PBrush" ShapeID="_x0000_i1048" DrawAspect="Content" ObjectID="_1839659601" r:id="rId24"/>
              </w:object>
            </w:r>
          </w:p>
        </w:tc>
      </w:tr>
      <w:tr w:rsidR="003362BB" w:rsidTr="00316DE9">
        <w:trPr>
          <w:trHeight w:val="365"/>
        </w:trPr>
        <w:tc>
          <w:tcPr>
            <w:tcW w:w="436" w:type="dxa"/>
            <w:vAlign w:val="center"/>
          </w:tcPr>
          <w:p w:rsidR="003362BB" w:rsidRDefault="00316DE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</w:p>
        </w:tc>
        <w:tc>
          <w:tcPr>
            <w:tcW w:w="616" w:type="dxa"/>
            <w:vAlign w:val="center"/>
          </w:tcPr>
          <w:p w:rsidR="003362BB" w:rsidRDefault="00316DE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00" w:dyaOrig="1560">
                <v:shape id="_x0000_i1032" type="#_x0000_t75" style="width:53.25pt;height:17.25pt" o:ole="">
                  <v:imagedata r:id="rId25" o:title=""/>
                </v:shape>
                <o:OLEObject Type="Embed" ProgID="PBrush" ShapeID="_x0000_i1032" DrawAspect="Content" ObjectID="_1839659602" r:id="rId26"/>
              </w:object>
            </w:r>
          </w:p>
        </w:tc>
      </w:tr>
      <w:tr w:rsidR="00316DE9" w:rsidTr="00316DE9">
        <w:trPr>
          <w:trHeight w:val="365"/>
        </w:trPr>
        <w:tc>
          <w:tcPr>
            <w:tcW w:w="436" w:type="dxa"/>
            <w:vAlign w:val="center"/>
          </w:tcPr>
          <w:p w:rsidR="00316DE9" w:rsidRDefault="00316DE9" w:rsidP="00316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8" w:type="dxa"/>
            <w:vAlign w:val="center"/>
          </w:tcPr>
          <w:p w:rsidR="00316DE9" w:rsidRPr="00841E62" w:rsidRDefault="00316DE9" w:rsidP="00316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Подвеска мебельная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-обр. №14</w:t>
            </w:r>
          </w:p>
        </w:tc>
        <w:tc>
          <w:tcPr>
            <w:tcW w:w="616" w:type="dxa"/>
            <w:vAlign w:val="center"/>
          </w:tcPr>
          <w:p w:rsidR="00316DE9" w:rsidRDefault="00316DE9" w:rsidP="00316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316DE9" w:rsidRDefault="00316DE9" w:rsidP="00316D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47F7F8" wp14:editId="640099D7">
                  <wp:extent cx="428625" cy="361652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35" cy="36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CF39E0" w:rsidRPr="0059027F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316DE9">
        <w:rPr>
          <w:rFonts w:ascii="Times New Roman" w:hAnsi="Times New Roman" w:cs="Times New Roman"/>
          <w:noProof/>
          <w:sz w:val="28"/>
        </w:rPr>
        <w:t>07.05.2026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5D7C70" w:rsidRPr="00316DE9" w:rsidRDefault="005D7C70" w:rsidP="00954DDB">
      <w:pPr>
        <w:pStyle w:val="2"/>
        <w:ind w:left="180" w:firstLine="180"/>
        <w:jc w:val="center"/>
        <w:rPr>
          <w:b/>
          <w:bCs/>
          <w:i w:val="0"/>
          <w:sz w:val="16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316DE9" w:rsidRDefault="00954DDB" w:rsidP="00954DDB">
      <w:pPr>
        <w:spacing w:after="0"/>
        <w:rPr>
          <w:rFonts w:ascii="Times New Roman" w:hAnsi="Times New Roman" w:cs="Times New Roman"/>
        </w:rPr>
      </w:pPr>
      <w:r w:rsidRPr="00316DE9">
        <w:rPr>
          <w:rFonts w:ascii="Times New Roman" w:hAnsi="Times New Roman" w:cs="Times New Roman"/>
          <w:sz w:val="20"/>
        </w:rPr>
        <w:t xml:space="preserve">            Гарантийный срок эксплуатации </w:t>
      </w:r>
      <w:r w:rsidRPr="00316DE9">
        <w:rPr>
          <w:rFonts w:ascii="Times New Roman" w:hAnsi="Times New Roman" w:cs="Times New Roman"/>
        </w:rPr>
        <w:t xml:space="preserve">- 24 месяца </w:t>
      </w:r>
      <w:r w:rsidRPr="00316DE9">
        <w:rPr>
          <w:rFonts w:ascii="Times New Roman" w:hAnsi="Times New Roman" w:cs="Times New Roman"/>
          <w:sz w:val="20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316DE9">
        <w:rPr>
          <w:rFonts w:ascii="Times New Roman" w:hAnsi="Times New Roman" w:cs="Times New Roman"/>
        </w:rPr>
        <w:t>Срок службы - 10 лет.</w:t>
      </w:r>
    </w:p>
    <w:p w:rsidR="001F4B3B" w:rsidRPr="00621787" w:rsidRDefault="00954DDB" w:rsidP="00954DDB">
      <w:pPr>
        <w:spacing w:after="0"/>
        <w:rPr>
          <w:rFonts w:ascii="Times New Roman" w:hAnsi="Times New Roman" w:cs="Times New Roman"/>
          <w:sz w:val="20"/>
        </w:rPr>
      </w:pPr>
      <w:r w:rsidRPr="00316DE9">
        <w:rPr>
          <w:rFonts w:ascii="Times New Roman" w:hAnsi="Times New Roman" w:cs="Times New Roman"/>
          <w:sz w:val="20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316DE9">
        <w:rPr>
          <w:rFonts w:ascii="Times New Roman" w:hAnsi="Times New Roman" w:cs="Times New Roman"/>
          <w:u w:val="single"/>
        </w:rPr>
        <w:t>необходимо сохранять чек и этикетки в течение гарантийного срока</w:t>
      </w:r>
      <w:r w:rsidRPr="00316DE9">
        <w:rPr>
          <w:rFonts w:ascii="Times New Roman" w:hAnsi="Times New Roman" w:cs="Times New Roman"/>
          <w:sz w:val="20"/>
        </w:rPr>
        <w:t>).</w:t>
      </w:r>
      <w:r w:rsidR="000B68CF" w:rsidRPr="00316DE9">
        <w:rPr>
          <w:rFonts w:ascii="Times New Roman" w:hAnsi="Times New Roman" w:cs="Times New Roman"/>
          <w:sz w:val="20"/>
        </w:rPr>
        <w:t xml:space="preserve"> По дефектам, появившимся из-за несоблюдения покупателем правил эксплуатации и ухода за мебелью, претензии не принимаются</w:t>
      </w:r>
      <w:r w:rsidR="00316DE9">
        <w:rPr>
          <w:rFonts w:ascii="Times New Roman" w:hAnsi="Times New Roman" w:cs="Times New Roman"/>
          <w:sz w:val="20"/>
        </w:rPr>
        <w:t>.</w:t>
      </w: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16DE9">
        <w:rPr>
          <w:noProof/>
        </w:rPr>
        <w:drawing>
          <wp:inline distT="0" distB="0" distL="0" distR="0">
            <wp:extent cx="998365" cy="2466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43" t="4792" r="39705" b="4436"/>
                    <a:stretch/>
                  </pic:blipFill>
                  <pic:spPr bwMode="auto">
                    <a:xfrm>
                      <a:off x="0" y="0"/>
                      <a:ext cx="1011399" cy="24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</w:p>
    <w:p w:rsidR="0042593B" w:rsidRDefault="00813330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Тумба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 w:rsidR="00316DE9">
        <w:rPr>
          <w:rFonts w:ascii="Times New Roman" w:hAnsi="Times New Roman" w:cs="Times New Roman"/>
          <w:b/>
          <w:i/>
          <w:sz w:val="28"/>
        </w:rPr>
        <w:t>21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316DE9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5</w:t>
      </w:r>
      <w:r w:rsidR="00CF39E0"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13330">
        <w:rPr>
          <w:rFonts w:ascii="Times New Roman" w:hAnsi="Times New Roman" w:cs="Times New Roman"/>
          <w:b/>
          <w:i/>
          <w:sz w:val="28"/>
        </w:rPr>
        <w:t>375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13330">
        <w:rPr>
          <w:rFonts w:ascii="Times New Roman" w:hAnsi="Times New Roman" w:cs="Times New Roman"/>
          <w:b/>
          <w:i/>
          <w:sz w:val="28"/>
        </w:rPr>
        <w:t>1</w:t>
      </w:r>
      <w:r>
        <w:rPr>
          <w:rFonts w:ascii="Times New Roman" w:hAnsi="Times New Roman" w:cs="Times New Roman"/>
          <w:b/>
          <w:i/>
          <w:sz w:val="28"/>
        </w:rPr>
        <w:t>9</w:t>
      </w:r>
      <w:r w:rsidR="00B34561">
        <w:rPr>
          <w:rFonts w:ascii="Times New Roman" w:hAnsi="Times New Roman" w:cs="Times New Roman"/>
          <w:b/>
          <w:i/>
          <w:sz w:val="28"/>
        </w:rPr>
        <w:t>0</w:t>
      </w:r>
      <w:r w:rsidR="00841E62">
        <w:rPr>
          <w:rFonts w:ascii="Times New Roman" w:hAnsi="Times New Roman" w:cs="Times New Roman"/>
          <w:b/>
          <w:i/>
          <w:sz w:val="28"/>
        </w:rPr>
        <w:t>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F39E0" w:rsidRDefault="0016229A" w:rsidP="0016229A">
      <w:pPr>
        <w:spacing w:after="0"/>
        <w:rPr>
          <w:rFonts w:ascii="Times New Roman" w:hAnsi="Times New Roman" w:cs="Times New Roman"/>
          <w:sz w:val="40"/>
        </w:rPr>
      </w:pPr>
      <w:r w:rsidRPr="00766C69">
        <w:rPr>
          <w:rFonts w:ascii="Times New Roman" w:hAnsi="Times New Roman" w:cs="Times New Roman"/>
        </w:rPr>
        <w:tab/>
      </w:r>
      <w:r w:rsidRPr="00CF39E0">
        <w:rPr>
          <w:rFonts w:ascii="Times New Roman" w:hAnsi="Times New Roman" w:cs="Times New Roman"/>
          <w:sz w:val="36"/>
          <w:u w:val="single"/>
        </w:rPr>
        <w:t xml:space="preserve">При эксплуатации мебели </w:t>
      </w:r>
      <w:r w:rsidRPr="00CF39E0">
        <w:rPr>
          <w:rFonts w:ascii="Times New Roman" w:hAnsi="Times New Roman" w:cs="Times New Roman"/>
          <w:b/>
          <w:sz w:val="40"/>
          <w:u w:val="single"/>
        </w:rPr>
        <w:t>запрещается</w:t>
      </w:r>
      <w:r w:rsidRPr="00CF39E0">
        <w:rPr>
          <w:rFonts w:ascii="Times New Roman" w:hAnsi="Times New Roman" w:cs="Times New Roman"/>
          <w:sz w:val="40"/>
        </w:rPr>
        <w:t>:</w:t>
      </w:r>
    </w:p>
    <w:p w:rsidR="0016229A" w:rsidRPr="000F5333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</w:rPr>
        <w:t>- длительный или постоянный контакт с</w:t>
      </w:r>
      <w:r w:rsidR="00753DC9" w:rsidRPr="000F5333">
        <w:rPr>
          <w:rFonts w:ascii="Times New Roman" w:hAnsi="Times New Roman" w:cs="Times New Roman"/>
          <w:sz w:val="28"/>
        </w:rPr>
        <w:t xml:space="preserve"> водой</w:t>
      </w:r>
      <w:r w:rsidRPr="000F5333">
        <w:rPr>
          <w:rFonts w:ascii="Times New Roman" w:hAnsi="Times New Roman" w:cs="Times New Roman"/>
          <w:sz w:val="28"/>
        </w:rPr>
        <w:t>, воздействие горячего пара и огня;</w:t>
      </w:r>
    </w:p>
    <w:p w:rsidR="0016229A" w:rsidRPr="000F5333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0F5333">
        <w:rPr>
          <w:rFonts w:ascii="Times New Roman" w:hAnsi="Times New Roman" w:cs="Times New Roman"/>
          <w:sz w:val="28"/>
        </w:rPr>
        <w:t>а  также</w:t>
      </w:r>
      <w:proofErr w:type="gramEnd"/>
      <w:r w:rsidRPr="000F5333">
        <w:rPr>
          <w:rFonts w:ascii="Times New Roman" w:hAnsi="Times New Roman" w:cs="Times New Roman"/>
          <w:sz w:val="28"/>
        </w:rPr>
        <w:t xml:space="preserve"> в помещениях с относительной влажностью более 75%;</w:t>
      </w:r>
    </w:p>
    <w:p w:rsidR="0016229A" w:rsidRPr="000F5333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</w:rPr>
        <w:t>- перемещать изделия за верхний щит или крышку изделия;</w:t>
      </w:r>
    </w:p>
    <w:p w:rsidR="00594803" w:rsidRPr="000F5333" w:rsidRDefault="00594803" w:rsidP="0016229A">
      <w:pPr>
        <w:spacing w:after="0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</w:rPr>
        <w:t>- нагрузка на изделие не должна превышать максимально допустимую;</w:t>
      </w:r>
    </w:p>
    <w:p w:rsidR="0016229A" w:rsidRPr="000F5333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</w:rPr>
        <w:t>- применять для уборки мебели химические чистящие средства.</w:t>
      </w:r>
    </w:p>
    <w:p w:rsidR="00042510" w:rsidRPr="000F5333" w:rsidRDefault="0016229A" w:rsidP="00657D88">
      <w:pPr>
        <w:spacing w:after="0"/>
        <w:rPr>
          <w:rFonts w:ascii="Times New Roman" w:hAnsi="Times New Roman" w:cs="Times New Roman"/>
          <w:sz w:val="32"/>
        </w:rPr>
      </w:pPr>
      <w:r w:rsidRPr="003362BB">
        <w:rPr>
          <w:rFonts w:ascii="Times New Roman" w:hAnsi="Times New Roman" w:cs="Times New Roman"/>
          <w:sz w:val="32"/>
        </w:rPr>
        <w:t xml:space="preserve">          </w:t>
      </w:r>
      <w:r w:rsidRPr="003362BB">
        <w:rPr>
          <w:rFonts w:ascii="Times New Roman" w:hAnsi="Times New Roman" w:cs="Times New Roman"/>
          <w:b/>
          <w:sz w:val="32"/>
        </w:rPr>
        <w:t xml:space="preserve">Изделие упаковывается в </w:t>
      </w:r>
      <w:r w:rsidR="00316DE9">
        <w:rPr>
          <w:rFonts w:ascii="Times New Roman" w:hAnsi="Times New Roman" w:cs="Times New Roman"/>
          <w:b/>
          <w:sz w:val="32"/>
        </w:rPr>
        <w:t>2</w:t>
      </w:r>
      <w:r w:rsidRPr="003362BB">
        <w:rPr>
          <w:rFonts w:ascii="Times New Roman" w:hAnsi="Times New Roman" w:cs="Times New Roman"/>
          <w:b/>
          <w:sz w:val="32"/>
        </w:rPr>
        <w:t xml:space="preserve"> пакет</w:t>
      </w:r>
      <w:r w:rsidR="00316DE9">
        <w:rPr>
          <w:rFonts w:ascii="Times New Roman" w:hAnsi="Times New Roman" w:cs="Times New Roman"/>
          <w:b/>
          <w:sz w:val="32"/>
        </w:rPr>
        <w:t>а</w:t>
      </w:r>
      <w:r w:rsidRPr="003362BB">
        <w:rPr>
          <w:rFonts w:ascii="Times New Roman" w:hAnsi="Times New Roman" w:cs="Times New Roman"/>
          <w:sz w:val="32"/>
        </w:rPr>
        <w:t>.</w:t>
      </w: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0F5333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8"/>
          <w:szCs w:val="17"/>
        </w:rPr>
      </w:pPr>
      <w:r w:rsidRPr="000F5333">
        <w:rPr>
          <w:rFonts w:ascii="Times New Roman" w:eastAsia="Times New Roman" w:hAnsi="Times New Roman" w:cs="Times New Roman"/>
          <w:iCs/>
          <w:szCs w:val="17"/>
        </w:rPr>
        <w:t xml:space="preserve">            </w:t>
      </w:r>
      <w:r w:rsidRPr="000F5333">
        <w:rPr>
          <w:rFonts w:ascii="Times New Roman" w:eastAsia="Times New Roman" w:hAnsi="Times New Roman" w:cs="Times New Roman"/>
          <w:iCs/>
          <w:sz w:val="28"/>
          <w:szCs w:val="17"/>
        </w:rPr>
        <w:t>Разложите детали на ровной поверхности.</w:t>
      </w:r>
    </w:p>
    <w:p w:rsidR="00E152A2" w:rsidRPr="000F5333" w:rsidRDefault="0016229A" w:rsidP="0090607C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  <w:szCs w:val="20"/>
        </w:rPr>
        <w:t xml:space="preserve"> </w:t>
      </w:r>
      <w:r w:rsidR="00CE2619" w:rsidRPr="000F5333">
        <w:rPr>
          <w:rFonts w:ascii="Times New Roman" w:hAnsi="Times New Roman" w:cs="Times New Roman"/>
          <w:szCs w:val="20"/>
        </w:rPr>
        <w:t xml:space="preserve">  В дно </w:t>
      </w:r>
      <w:r w:rsidR="000F5333" w:rsidRPr="000F5333">
        <w:rPr>
          <w:rFonts w:ascii="Times New Roman" w:hAnsi="Times New Roman" w:cs="Times New Roman"/>
          <w:b/>
          <w:szCs w:val="20"/>
        </w:rPr>
        <w:t>38</w:t>
      </w:r>
      <w:r w:rsidR="00CE2619" w:rsidRPr="000F5333">
        <w:rPr>
          <w:rFonts w:ascii="Times New Roman" w:hAnsi="Times New Roman" w:cs="Times New Roman"/>
          <w:szCs w:val="20"/>
        </w:rPr>
        <w:t xml:space="preserve"> прикрутите по наметкам опоры мебельные при помощи шурупа 4х16.  </w:t>
      </w:r>
      <w:r w:rsidRPr="000F5333">
        <w:rPr>
          <w:rFonts w:ascii="Times New Roman" w:hAnsi="Times New Roman" w:cs="Times New Roman"/>
          <w:sz w:val="28"/>
          <w:szCs w:val="20"/>
        </w:rPr>
        <w:t xml:space="preserve"> Произведите сборку, соединив детали </w:t>
      </w:r>
      <w:r w:rsidR="00CE2619" w:rsidRPr="000F5333">
        <w:rPr>
          <w:rFonts w:ascii="Times New Roman" w:hAnsi="Times New Roman" w:cs="Times New Roman"/>
          <w:b/>
          <w:sz w:val="28"/>
          <w:szCs w:val="20"/>
        </w:rPr>
        <w:t>35,36,37,38,39,41</w:t>
      </w:r>
      <w:r w:rsidR="006F71FE" w:rsidRPr="000F533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0F5333">
        <w:rPr>
          <w:rFonts w:ascii="Times New Roman" w:hAnsi="Times New Roman" w:cs="Times New Roman"/>
          <w:sz w:val="28"/>
          <w:szCs w:val="20"/>
        </w:rPr>
        <w:t xml:space="preserve">при </w:t>
      </w:r>
      <w:proofErr w:type="gramStart"/>
      <w:r w:rsidRPr="000F5333">
        <w:rPr>
          <w:rFonts w:ascii="Times New Roman" w:hAnsi="Times New Roman" w:cs="Times New Roman"/>
          <w:sz w:val="28"/>
          <w:szCs w:val="20"/>
        </w:rPr>
        <w:t>помощи  стяжки</w:t>
      </w:r>
      <w:proofErr w:type="gramEnd"/>
      <w:r w:rsidRPr="000F5333">
        <w:rPr>
          <w:rFonts w:ascii="Times New Roman" w:hAnsi="Times New Roman" w:cs="Times New Roman"/>
          <w:sz w:val="28"/>
          <w:szCs w:val="20"/>
        </w:rPr>
        <w:t xml:space="preserve"> 7х50мм</w:t>
      </w:r>
      <w:r w:rsidR="00AE178E" w:rsidRPr="000F5333">
        <w:rPr>
          <w:rFonts w:ascii="Times New Roman" w:hAnsi="Times New Roman" w:cs="Times New Roman"/>
          <w:sz w:val="28"/>
          <w:szCs w:val="20"/>
        </w:rPr>
        <w:t xml:space="preserve"> и ключа для стяжки</w:t>
      </w:r>
      <w:r w:rsidR="00537AB4" w:rsidRPr="000F5333">
        <w:rPr>
          <w:rFonts w:ascii="Times New Roman" w:hAnsi="Times New Roman" w:cs="Times New Roman"/>
          <w:sz w:val="28"/>
        </w:rPr>
        <w:t>.</w:t>
      </w:r>
      <w:r w:rsidR="0090607C" w:rsidRPr="000F5333">
        <w:rPr>
          <w:rFonts w:ascii="Times New Roman" w:hAnsi="Times New Roman" w:cs="Times New Roman"/>
          <w:sz w:val="28"/>
        </w:rPr>
        <w:t xml:space="preserve"> </w:t>
      </w:r>
    </w:p>
    <w:p w:rsidR="000F5333" w:rsidRPr="0091562D" w:rsidRDefault="000F5333" w:rsidP="000F533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</w:rPr>
        <w:t xml:space="preserve">    </w:t>
      </w:r>
      <w:r w:rsidRPr="0091562D">
        <w:rPr>
          <w:rFonts w:ascii="Times New Roman" w:hAnsi="Times New Roman" w:cs="Times New Roman"/>
          <w:sz w:val="28"/>
        </w:rPr>
        <w:t xml:space="preserve">  Произведите сборку ящиков: соедините стенки боковые </w:t>
      </w:r>
      <w:r w:rsidRPr="0091562D">
        <w:rPr>
          <w:rFonts w:ascii="Times New Roman" w:hAnsi="Times New Roman" w:cs="Times New Roman"/>
          <w:b/>
          <w:sz w:val="28"/>
        </w:rPr>
        <w:t>42,</w:t>
      </w:r>
      <w:proofErr w:type="gramStart"/>
      <w:r w:rsidRPr="0091562D">
        <w:rPr>
          <w:rFonts w:ascii="Times New Roman" w:hAnsi="Times New Roman" w:cs="Times New Roman"/>
          <w:b/>
          <w:sz w:val="28"/>
        </w:rPr>
        <w:t>43</w:t>
      </w:r>
      <w:r w:rsidRPr="0091562D">
        <w:rPr>
          <w:rFonts w:ascii="Times New Roman" w:hAnsi="Times New Roman" w:cs="Times New Roman"/>
          <w:b/>
          <w:sz w:val="28"/>
        </w:rPr>
        <w:t xml:space="preserve"> </w:t>
      </w:r>
      <w:r w:rsidRPr="0091562D">
        <w:rPr>
          <w:rFonts w:ascii="Times New Roman" w:hAnsi="Times New Roman" w:cs="Times New Roman"/>
          <w:sz w:val="28"/>
        </w:rPr>
        <w:t xml:space="preserve"> со</w:t>
      </w:r>
      <w:proofErr w:type="gramEnd"/>
      <w:r w:rsidRPr="0091562D">
        <w:rPr>
          <w:rFonts w:ascii="Times New Roman" w:hAnsi="Times New Roman" w:cs="Times New Roman"/>
          <w:sz w:val="28"/>
        </w:rPr>
        <w:t xml:space="preserve"> стенкой задней </w:t>
      </w:r>
      <w:r w:rsidRPr="0091562D">
        <w:rPr>
          <w:rFonts w:ascii="Times New Roman" w:hAnsi="Times New Roman" w:cs="Times New Roman"/>
          <w:b/>
          <w:sz w:val="28"/>
        </w:rPr>
        <w:t>44</w:t>
      </w:r>
      <w:r w:rsidRPr="0091562D">
        <w:rPr>
          <w:rFonts w:ascii="Times New Roman" w:hAnsi="Times New Roman" w:cs="Times New Roman"/>
          <w:b/>
          <w:sz w:val="28"/>
        </w:rPr>
        <w:t xml:space="preserve"> </w:t>
      </w:r>
      <w:r w:rsidRPr="0091562D">
        <w:rPr>
          <w:rFonts w:ascii="Times New Roman" w:hAnsi="Times New Roman" w:cs="Times New Roman"/>
          <w:sz w:val="28"/>
        </w:rPr>
        <w:t xml:space="preserve"> при помощи стяжек и ключа-</w:t>
      </w:r>
      <w:proofErr w:type="spellStart"/>
      <w:r w:rsidRPr="0091562D">
        <w:rPr>
          <w:rFonts w:ascii="Times New Roman" w:hAnsi="Times New Roman" w:cs="Times New Roman"/>
          <w:sz w:val="28"/>
        </w:rPr>
        <w:t>конфирмата</w:t>
      </w:r>
      <w:proofErr w:type="spellEnd"/>
      <w:r w:rsidRPr="0091562D">
        <w:rPr>
          <w:rFonts w:ascii="Times New Roman" w:hAnsi="Times New Roman" w:cs="Times New Roman"/>
          <w:sz w:val="28"/>
        </w:rPr>
        <w:t xml:space="preserve">. В фасад </w:t>
      </w:r>
      <w:r w:rsidRPr="0091562D">
        <w:rPr>
          <w:rFonts w:ascii="Times New Roman" w:hAnsi="Times New Roman" w:cs="Times New Roman"/>
          <w:b/>
          <w:sz w:val="28"/>
        </w:rPr>
        <w:t>45</w:t>
      </w:r>
      <w:r w:rsidRPr="0091562D">
        <w:rPr>
          <w:rFonts w:ascii="Times New Roman" w:hAnsi="Times New Roman" w:cs="Times New Roman"/>
          <w:sz w:val="28"/>
        </w:rPr>
        <w:t xml:space="preserve">, в несквозные отверстия Ø5мм прикрутите винты эксцентрика, а в отверстия Ø8мм вбейте </w:t>
      </w:r>
      <w:proofErr w:type="spellStart"/>
      <w:r w:rsidRPr="0091562D">
        <w:rPr>
          <w:rFonts w:ascii="Times New Roman" w:hAnsi="Times New Roman" w:cs="Times New Roman"/>
          <w:sz w:val="28"/>
        </w:rPr>
        <w:t>шканты</w:t>
      </w:r>
      <w:proofErr w:type="spellEnd"/>
      <w:r w:rsidRPr="0091562D">
        <w:rPr>
          <w:rFonts w:ascii="Times New Roman" w:hAnsi="Times New Roman" w:cs="Times New Roman"/>
          <w:sz w:val="28"/>
        </w:rPr>
        <w:t>.</w:t>
      </w:r>
      <w:r w:rsidRPr="0091562D">
        <w:rPr>
          <w:rFonts w:ascii="Times New Roman" w:hAnsi="Times New Roman" w:cs="Times New Roman"/>
          <w:b/>
          <w:sz w:val="28"/>
          <w:szCs w:val="20"/>
        </w:rPr>
        <w:t xml:space="preserve"> Примечание</w:t>
      </w:r>
      <w:proofErr w:type="gramStart"/>
      <w:r w:rsidRPr="0091562D">
        <w:rPr>
          <w:rFonts w:ascii="Times New Roman" w:hAnsi="Times New Roman" w:cs="Times New Roman"/>
          <w:b/>
          <w:sz w:val="28"/>
          <w:szCs w:val="20"/>
        </w:rPr>
        <w:t>: Прежде</w:t>
      </w:r>
      <w:proofErr w:type="gramEnd"/>
      <w:r w:rsidRPr="0091562D">
        <w:rPr>
          <w:rFonts w:ascii="Times New Roman" w:hAnsi="Times New Roman" w:cs="Times New Roman"/>
          <w:b/>
          <w:sz w:val="28"/>
          <w:szCs w:val="20"/>
        </w:rPr>
        <w:t xml:space="preserve"> чем вбить </w:t>
      </w:r>
      <w:proofErr w:type="spellStart"/>
      <w:r w:rsidRPr="0091562D">
        <w:rPr>
          <w:rFonts w:ascii="Times New Roman" w:hAnsi="Times New Roman" w:cs="Times New Roman"/>
          <w:b/>
          <w:sz w:val="28"/>
          <w:szCs w:val="20"/>
        </w:rPr>
        <w:t>шканты</w:t>
      </w:r>
      <w:proofErr w:type="spellEnd"/>
      <w:r w:rsidRPr="0091562D">
        <w:rPr>
          <w:rFonts w:ascii="Times New Roman" w:hAnsi="Times New Roman" w:cs="Times New Roman"/>
          <w:b/>
          <w:sz w:val="28"/>
          <w:szCs w:val="20"/>
        </w:rPr>
        <w:t xml:space="preserve">, смажьте их клеем ПВА. В комплект фурнитуры не входит клей ПВА. </w:t>
      </w:r>
      <w:r w:rsidRPr="0091562D">
        <w:rPr>
          <w:rFonts w:ascii="Times New Roman" w:hAnsi="Times New Roman" w:cs="Times New Roman"/>
          <w:b/>
          <w:sz w:val="32"/>
          <w:szCs w:val="20"/>
        </w:rPr>
        <w:t xml:space="preserve">               </w:t>
      </w:r>
      <w:r w:rsidRPr="0091562D">
        <w:rPr>
          <w:rFonts w:ascii="Times New Roman" w:hAnsi="Times New Roman" w:cs="Times New Roman"/>
          <w:sz w:val="28"/>
        </w:rPr>
        <w:t xml:space="preserve"> Соедините корпус ящика с фасадом </w:t>
      </w:r>
      <w:r w:rsidRPr="0091562D">
        <w:rPr>
          <w:rFonts w:ascii="Times New Roman" w:hAnsi="Times New Roman" w:cs="Times New Roman"/>
          <w:b/>
          <w:sz w:val="28"/>
        </w:rPr>
        <w:t>45</w:t>
      </w:r>
      <w:r w:rsidRPr="0091562D">
        <w:rPr>
          <w:rFonts w:ascii="Times New Roman" w:hAnsi="Times New Roman" w:cs="Times New Roman"/>
          <w:sz w:val="28"/>
        </w:rPr>
        <w:t xml:space="preserve">. В отверстия Ø15мм, стенок боковых </w:t>
      </w:r>
      <w:r w:rsidRPr="0091562D">
        <w:rPr>
          <w:rFonts w:ascii="Times New Roman" w:hAnsi="Times New Roman" w:cs="Times New Roman"/>
          <w:b/>
          <w:sz w:val="28"/>
        </w:rPr>
        <w:t>42,43</w:t>
      </w:r>
      <w:r w:rsidRPr="0091562D">
        <w:rPr>
          <w:rFonts w:ascii="Times New Roman" w:hAnsi="Times New Roman" w:cs="Times New Roman"/>
          <w:sz w:val="28"/>
        </w:rPr>
        <w:t xml:space="preserve">, вставьте гайки эксцентрика и зажмите винты эксцентрика. В стенки боковые </w:t>
      </w:r>
      <w:r w:rsidRPr="0091562D">
        <w:rPr>
          <w:rFonts w:ascii="Times New Roman" w:hAnsi="Times New Roman" w:cs="Times New Roman"/>
          <w:b/>
          <w:sz w:val="28"/>
        </w:rPr>
        <w:t>42,43</w:t>
      </w:r>
      <w:r w:rsidRPr="0091562D">
        <w:rPr>
          <w:rFonts w:ascii="Times New Roman" w:hAnsi="Times New Roman" w:cs="Times New Roman"/>
          <w:b/>
          <w:sz w:val="28"/>
        </w:rPr>
        <w:t xml:space="preserve"> </w:t>
      </w:r>
      <w:r w:rsidRPr="0091562D">
        <w:rPr>
          <w:rFonts w:ascii="Times New Roman" w:hAnsi="Times New Roman" w:cs="Times New Roman"/>
          <w:sz w:val="28"/>
        </w:rPr>
        <w:t>по</w:t>
      </w:r>
      <w:r w:rsidRPr="0091562D">
        <w:rPr>
          <w:rFonts w:ascii="Times New Roman" w:hAnsi="Times New Roman" w:cs="Times New Roman"/>
          <w:b/>
          <w:sz w:val="28"/>
        </w:rPr>
        <w:t xml:space="preserve"> </w:t>
      </w:r>
      <w:r w:rsidRPr="0091562D">
        <w:rPr>
          <w:rFonts w:ascii="Times New Roman" w:hAnsi="Times New Roman" w:cs="Times New Roman"/>
          <w:sz w:val="28"/>
        </w:rPr>
        <w:t>наколкам</w:t>
      </w:r>
      <w:r w:rsidRPr="0091562D">
        <w:rPr>
          <w:rFonts w:ascii="Times New Roman" w:hAnsi="Times New Roman" w:cs="Times New Roman"/>
          <w:b/>
          <w:sz w:val="28"/>
        </w:rPr>
        <w:t xml:space="preserve"> </w:t>
      </w:r>
      <w:r w:rsidRPr="0091562D">
        <w:rPr>
          <w:rFonts w:ascii="Times New Roman" w:hAnsi="Times New Roman" w:cs="Times New Roman"/>
          <w:sz w:val="28"/>
        </w:rPr>
        <w:t xml:space="preserve">прикрутите направляющие шурупами 4*16. В паз на фасаде ящика </w:t>
      </w:r>
      <w:r w:rsidRPr="0091562D">
        <w:rPr>
          <w:rFonts w:ascii="Times New Roman" w:hAnsi="Times New Roman" w:cs="Times New Roman"/>
          <w:b/>
          <w:sz w:val="28"/>
        </w:rPr>
        <w:t>45</w:t>
      </w:r>
      <w:r w:rsidRPr="0091562D">
        <w:rPr>
          <w:rFonts w:ascii="Times New Roman" w:hAnsi="Times New Roman" w:cs="Times New Roman"/>
          <w:sz w:val="28"/>
        </w:rPr>
        <w:t xml:space="preserve"> установить дно ящика </w:t>
      </w:r>
      <w:r w:rsidRPr="0091562D">
        <w:rPr>
          <w:rFonts w:ascii="Times New Roman" w:hAnsi="Times New Roman" w:cs="Times New Roman"/>
          <w:b/>
          <w:sz w:val="28"/>
        </w:rPr>
        <w:t>47</w:t>
      </w:r>
      <w:r w:rsidRPr="0091562D">
        <w:rPr>
          <w:rFonts w:ascii="Times New Roman" w:hAnsi="Times New Roman" w:cs="Times New Roman"/>
          <w:sz w:val="28"/>
        </w:rPr>
        <w:t xml:space="preserve">. В боковые стенки ящика </w:t>
      </w:r>
      <w:r w:rsidRPr="0091562D">
        <w:rPr>
          <w:rFonts w:ascii="Times New Roman" w:hAnsi="Times New Roman" w:cs="Times New Roman"/>
          <w:b/>
          <w:sz w:val="28"/>
        </w:rPr>
        <w:t>42,43</w:t>
      </w:r>
      <w:r w:rsidRPr="0091562D">
        <w:rPr>
          <w:rFonts w:ascii="Times New Roman" w:hAnsi="Times New Roman" w:cs="Times New Roman"/>
          <w:sz w:val="28"/>
        </w:rPr>
        <w:t xml:space="preserve"> и заднюю стенку </w:t>
      </w:r>
      <w:r w:rsidRPr="0091562D">
        <w:rPr>
          <w:rFonts w:ascii="Times New Roman" w:hAnsi="Times New Roman" w:cs="Times New Roman"/>
          <w:b/>
          <w:sz w:val="28"/>
        </w:rPr>
        <w:t>44</w:t>
      </w:r>
      <w:r w:rsidRPr="0091562D">
        <w:rPr>
          <w:rFonts w:ascii="Times New Roman" w:hAnsi="Times New Roman" w:cs="Times New Roman"/>
          <w:sz w:val="28"/>
        </w:rPr>
        <w:t xml:space="preserve"> при помощи гвоздей и молотка крепить дно ящика </w:t>
      </w:r>
      <w:r w:rsidRPr="0091562D">
        <w:rPr>
          <w:rFonts w:ascii="Times New Roman" w:hAnsi="Times New Roman" w:cs="Times New Roman"/>
          <w:b/>
          <w:sz w:val="28"/>
        </w:rPr>
        <w:t>47</w:t>
      </w:r>
      <w:r w:rsidRPr="0091562D">
        <w:rPr>
          <w:rFonts w:ascii="Times New Roman" w:hAnsi="Times New Roman" w:cs="Times New Roman"/>
          <w:sz w:val="28"/>
        </w:rPr>
        <w:t xml:space="preserve">.  Установите </w:t>
      </w:r>
      <w:proofErr w:type="gramStart"/>
      <w:r w:rsidRPr="0091562D">
        <w:rPr>
          <w:rFonts w:ascii="Times New Roman" w:hAnsi="Times New Roman" w:cs="Times New Roman"/>
          <w:sz w:val="28"/>
        </w:rPr>
        <w:t>ящик  в</w:t>
      </w:r>
      <w:proofErr w:type="gramEnd"/>
      <w:r w:rsidRPr="0091562D">
        <w:rPr>
          <w:rFonts w:ascii="Times New Roman" w:hAnsi="Times New Roman" w:cs="Times New Roman"/>
          <w:sz w:val="28"/>
        </w:rPr>
        <w:t xml:space="preserve"> корпус тумбы  (одновременно вставляя правый и левый полозок в выдвинутую направляющую в корпусе тумбы, при </w:t>
      </w:r>
      <w:proofErr w:type="spellStart"/>
      <w:r w:rsidRPr="0091562D">
        <w:rPr>
          <w:rFonts w:ascii="Times New Roman" w:hAnsi="Times New Roman" w:cs="Times New Roman"/>
          <w:sz w:val="28"/>
        </w:rPr>
        <w:t>задвигании</w:t>
      </w:r>
      <w:proofErr w:type="spellEnd"/>
      <w:r w:rsidRPr="0091562D">
        <w:rPr>
          <w:rFonts w:ascii="Times New Roman" w:hAnsi="Times New Roman" w:cs="Times New Roman"/>
          <w:sz w:val="28"/>
        </w:rPr>
        <w:t xml:space="preserve"> ящика должен прозвучать двойной щелчок, иначе ящик установлен неправильно). </w:t>
      </w:r>
    </w:p>
    <w:p w:rsidR="003362BB" w:rsidRPr="000F5333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b/>
          <w:iCs/>
          <w:sz w:val="24"/>
          <w:szCs w:val="17"/>
        </w:rPr>
      </w:pPr>
      <w:r w:rsidRPr="000F5333">
        <w:rPr>
          <w:rFonts w:ascii="Times New Roman" w:hAnsi="Times New Roman" w:cs="Times New Roman"/>
        </w:rPr>
        <w:t>Прикрутите петли при помощи шурупов 4*16 к двер</w:t>
      </w:r>
      <w:r w:rsidR="000F5333" w:rsidRPr="000F5333">
        <w:rPr>
          <w:rFonts w:ascii="Times New Roman" w:hAnsi="Times New Roman" w:cs="Times New Roman"/>
        </w:rPr>
        <w:t>и</w:t>
      </w:r>
      <w:r w:rsidRPr="000F5333">
        <w:rPr>
          <w:rFonts w:ascii="Times New Roman" w:hAnsi="Times New Roman" w:cs="Times New Roman"/>
        </w:rPr>
        <w:t xml:space="preserve"> </w:t>
      </w:r>
      <w:r w:rsidR="000F5333" w:rsidRPr="000F5333">
        <w:rPr>
          <w:rFonts w:ascii="Times New Roman" w:hAnsi="Times New Roman" w:cs="Times New Roman"/>
          <w:b/>
        </w:rPr>
        <w:t>46</w:t>
      </w:r>
      <w:r w:rsidRPr="000F5333">
        <w:rPr>
          <w:rFonts w:ascii="Times New Roman" w:hAnsi="Times New Roman" w:cs="Times New Roman"/>
        </w:rPr>
        <w:t>.  Установите двер</w:t>
      </w:r>
      <w:r w:rsidR="000F5333" w:rsidRPr="000F5333">
        <w:rPr>
          <w:rFonts w:ascii="Times New Roman" w:hAnsi="Times New Roman" w:cs="Times New Roman"/>
        </w:rPr>
        <w:t>ь</w:t>
      </w:r>
      <w:r w:rsidRPr="000F5333">
        <w:rPr>
          <w:rFonts w:ascii="Times New Roman" w:hAnsi="Times New Roman" w:cs="Times New Roman"/>
        </w:rPr>
        <w:t xml:space="preserve"> </w:t>
      </w:r>
      <w:r w:rsidR="000F5333" w:rsidRPr="000F5333">
        <w:rPr>
          <w:rFonts w:ascii="Times New Roman" w:hAnsi="Times New Roman" w:cs="Times New Roman"/>
          <w:b/>
        </w:rPr>
        <w:t>46</w:t>
      </w:r>
      <w:r w:rsidRPr="000F5333">
        <w:rPr>
          <w:rFonts w:ascii="Times New Roman" w:hAnsi="Times New Roman" w:cs="Times New Roman"/>
        </w:rPr>
        <w:t>. При необходимости отрегулируйте двер</w:t>
      </w:r>
      <w:r w:rsidR="003362BB" w:rsidRPr="000F5333">
        <w:rPr>
          <w:rFonts w:ascii="Times New Roman" w:hAnsi="Times New Roman" w:cs="Times New Roman"/>
        </w:rPr>
        <w:t>и</w:t>
      </w:r>
      <w:r w:rsidRPr="000F5333">
        <w:rPr>
          <w:rFonts w:ascii="Times New Roman" w:hAnsi="Times New Roman" w:cs="Times New Roman"/>
        </w:rPr>
        <w:t xml:space="preserve">. </w:t>
      </w:r>
      <w:r w:rsidR="00D57AF8" w:rsidRPr="000F5333">
        <w:rPr>
          <w:rFonts w:ascii="Times New Roman" w:hAnsi="Times New Roman" w:cs="Times New Roman"/>
        </w:rPr>
        <w:t xml:space="preserve">При помощи отвертки и </w:t>
      </w:r>
      <w:proofErr w:type="gramStart"/>
      <w:r w:rsidR="00D57AF8" w:rsidRPr="000F5333">
        <w:rPr>
          <w:rFonts w:ascii="Times New Roman" w:hAnsi="Times New Roman" w:cs="Times New Roman"/>
        </w:rPr>
        <w:t>винтов  прикрутите</w:t>
      </w:r>
      <w:proofErr w:type="gramEnd"/>
      <w:r w:rsidR="00D57AF8" w:rsidRPr="000F5333">
        <w:rPr>
          <w:rFonts w:ascii="Times New Roman" w:hAnsi="Times New Roman" w:cs="Times New Roman"/>
        </w:rPr>
        <w:t xml:space="preserve"> ручк</w:t>
      </w:r>
      <w:r w:rsidR="000F5333" w:rsidRPr="000F5333">
        <w:rPr>
          <w:rFonts w:ascii="Times New Roman" w:hAnsi="Times New Roman" w:cs="Times New Roman"/>
        </w:rPr>
        <w:t>у</w:t>
      </w:r>
      <w:r w:rsidR="003362BB" w:rsidRPr="000F5333">
        <w:rPr>
          <w:rFonts w:ascii="Times New Roman" w:hAnsi="Times New Roman" w:cs="Times New Roman"/>
        </w:rPr>
        <w:t xml:space="preserve"> мебельн</w:t>
      </w:r>
      <w:r w:rsidR="000F5333" w:rsidRPr="000F5333">
        <w:rPr>
          <w:rFonts w:ascii="Times New Roman" w:hAnsi="Times New Roman" w:cs="Times New Roman"/>
        </w:rPr>
        <w:t>ую</w:t>
      </w:r>
      <w:r w:rsidR="00D57AF8" w:rsidRPr="000F5333">
        <w:rPr>
          <w:rFonts w:ascii="Times New Roman" w:hAnsi="Times New Roman" w:cs="Times New Roman"/>
          <w:sz w:val="20"/>
        </w:rPr>
        <w:t xml:space="preserve">. </w:t>
      </w:r>
      <w:r w:rsidRPr="000F5333">
        <w:rPr>
          <w:rFonts w:ascii="Times New Roman" w:hAnsi="Times New Roman" w:cs="Times New Roman"/>
          <w:iCs/>
          <w:sz w:val="24"/>
          <w:szCs w:val="17"/>
        </w:rPr>
        <w:t xml:space="preserve">В боковые стенки </w:t>
      </w:r>
      <w:r w:rsidR="000F5333" w:rsidRPr="000F5333">
        <w:rPr>
          <w:rFonts w:ascii="Times New Roman" w:hAnsi="Times New Roman" w:cs="Times New Roman"/>
          <w:b/>
          <w:iCs/>
          <w:sz w:val="24"/>
          <w:szCs w:val="17"/>
        </w:rPr>
        <w:t>35,36</w:t>
      </w:r>
      <w:r w:rsidR="003362BB" w:rsidRPr="000F5333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0F5333">
        <w:rPr>
          <w:rFonts w:ascii="Times New Roman" w:hAnsi="Times New Roman" w:cs="Times New Roman"/>
          <w:iCs/>
          <w:sz w:val="24"/>
          <w:szCs w:val="17"/>
        </w:rPr>
        <w:t xml:space="preserve">в отверстия </w:t>
      </w:r>
      <w:r w:rsidR="003362BB" w:rsidRPr="000F5333">
        <w:rPr>
          <w:rFonts w:ascii="Times New Roman" w:hAnsi="Times New Roman" w:cs="Times New Roman"/>
          <w:iCs/>
          <w:sz w:val="24"/>
          <w:szCs w:val="17"/>
          <w:lang w:val="en-US"/>
        </w:rPr>
        <w:t>d</w:t>
      </w:r>
      <w:r w:rsidR="003362BB" w:rsidRPr="000F5333">
        <w:rPr>
          <w:rFonts w:ascii="Times New Roman" w:hAnsi="Times New Roman" w:cs="Times New Roman"/>
          <w:iCs/>
          <w:sz w:val="24"/>
          <w:szCs w:val="17"/>
        </w:rPr>
        <w:t>5мм вставьте полкодержатель.</w:t>
      </w:r>
      <w:r w:rsidR="003362BB" w:rsidRPr="000F5333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0F5333">
        <w:rPr>
          <w:rFonts w:ascii="Times New Roman" w:hAnsi="Times New Roman" w:cs="Times New Roman"/>
          <w:iCs/>
          <w:sz w:val="24"/>
          <w:szCs w:val="17"/>
        </w:rPr>
        <w:t>После установки тумбы вложите полки</w:t>
      </w:r>
      <w:r w:rsidR="003362BB" w:rsidRPr="000F5333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3362BB" w:rsidRPr="000F5333">
        <w:rPr>
          <w:rFonts w:ascii="Times New Roman" w:hAnsi="Times New Roman" w:cs="Times New Roman"/>
          <w:iCs/>
          <w:sz w:val="24"/>
          <w:szCs w:val="17"/>
        </w:rPr>
        <w:t>съёмные</w:t>
      </w:r>
      <w:r w:rsidR="003362BB" w:rsidRPr="000F5333">
        <w:rPr>
          <w:rFonts w:ascii="Times New Roman" w:hAnsi="Times New Roman" w:cs="Times New Roman"/>
          <w:b/>
          <w:iCs/>
          <w:sz w:val="24"/>
          <w:szCs w:val="17"/>
        </w:rPr>
        <w:t xml:space="preserve"> </w:t>
      </w:r>
      <w:r w:rsidR="000F5333" w:rsidRPr="000F5333">
        <w:rPr>
          <w:rFonts w:ascii="Times New Roman" w:hAnsi="Times New Roman" w:cs="Times New Roman"/>
          <w:b/>
          <w:iCs/>
          <w:sz w:val="24"/>
          <w:szCs w:val="17"/>
        </w:rPr>
        <w:t>40.</w:t>
      </w:r>
    </w:p>
    <w:p w:rsidR="006F71FE" w:rsidRPr="000F5333" w:rsidRDefault="00E152A2" w:rsidP="00D57AF8">
      <w:pPr>
        <w:pStyle w:val="a6"/>
        <w:spacing w:after="0"/>
        <w:ind w:firstLine="708"/>
        <w:rPr>
          <w:iCs/>
          <w:sz w:val="28"/>
          <w:szCs w:val="17"/>
        </w:rPr>
      </w:pPr>
      <w:r w:rsidRPr="000F5333">
        <w:rPr>
          <w:rFonts w:ascii="Times New Roman" w:hAnsi="Times New Roman" w:cs="Times New Roman"/>
          <w:iCs/>
          <w:sz w:val="28"/>
          <w:szCs w:val="17"/>
        </w:rPr>
        <w:t>При помощи гвоздей и молотка закрепите заднюю стенку и</w:t>
      </w:r>
      <w:bookmarkStart w:id="1" w:name="_GoBack"/>
      <w:bookmarkEnd w:id="1"/>
      <w:r w:rsidRPr="000F5333">
        <w:rPr>
          <w:rFonts w:ascii="Times New Roman" w:hAnsi="Times New Roman" w:cs="Times New Roman"/>
          <w:iCs/>
          <w:sz w:val="28"/>
          <w:szCs w:val="17"/>
        </w:rPr>
        <w:t xml:space="preserve">з ДВП </w:t>
      </w:r>
      <w:r w:rsidR="000F5333" w:rsidRPr="000F5333">
        <w:rPr>
          <w:rFonts w:ascii="Times New Roman" w:hAnsi="Times New Roman" w:cs="Times New Roman"/>
          <w:b/>
          <w:iCs/>
          <w:sz w:val="28"/>
          <w:szCs w:val="17"/>
        </w:rPr>
        <w:t>48</w:t>
      </w:r>
      <w:r w:rsidRPr="000F5333">
        <w:rPr>
          <w:rFonts w:ascii="Times New Roman" w:hAnsi="Times New Roman" w:cs="Times New Roman"/>
          <w:iCs/>
          <w:sz w:val="28"/>
          <w:szCs w:val="17"/>
        </w:rPr>
        <w:t>, предварительно измерив диагональ во избежание перекоса корпуса.</w:t>
      </w:r>
      <w:r w:rsidRPr="000F5333">
        <w:rPr>
          <w:iCs/>
          <w:sz w:val="28"/>
          <w:szCs w:val="17"/>
        </w:rPr>
        <w:t xml:space="preserve"> </w:t>
      </w:r>
      <w:bookmarkStart w:id="2" w:name="_Hlk25913097"/>
    </w:p>
    <w:p w:rsidR="000F5333" w:rsidRPr="000F5333" w:rsidRDefault="000F5333" w:rsidP="00D57AF8">
      <w:pPr>
        <w:pStyle w:val="a6"/>
        <w:spacing w:after="0"/>
        <w:ind w:firstLine="708"/>
        <w:rPr>
          <w:rFonts w:ascii="Times New Roman" w:hAnsi="Times New Roman" w:cs="Times New Roman"/>
          <w:iCs/>
          <w:sz w:val="24"/>
          <w:szCs w:val="17"/>
        </w:rPr>
      </w:pPr>
      <w:r w:rsidRPr="000F5333">
        <w:rPr>
          <w:rFonts w:ascii="Times New Roman" w:hAnsi="Times New Roman" w:cs="Times New Roman"/>
          <w:iCs/>
          <w:sz w:val="24"/>
          <w:szCs w:val="17"/>
        </w:rPr>
        <w:t>Для устойчивости шкафа рекомендуется крепить подвеску мебельную при помощи шурупов 4х16</w:t>
      </w:r>
      <w:r>
        <w:rPr>
          <w:rFonts w:ascii="Times New Roman" w:hAnsi="Times New Roman" w:cs="Times New Roman"/>
          <w:iCs/>
          <w:sz w:val="24"/>
          <w:szCs w:val="17"/>
        </w:rPr>
        <w:t xml:space="preserve"> (крепление к стене в комплект не входит).</w:t>
      </w:r>
    </w:p>
    <w:bookmarkEnd w:id="2"/>
    <w:p w:rsidR="00CF39E0" w:rsidRPr="000F5333" w:rsidRDefault="00F857F5" w:rsidP="00CF39E0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0F5333">
        <w:rPr>
          <w:rFonts w:ascii="Times New Roman" w:hAnsi="Times New Roman" w:cs="Times New Roman"/>
          <w:sz w:val="28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D57AF8" w:rsidRPr="000F5333" w:rsidRDefault="00D57AF8" w:rsidP="00D57AF8">
      <w:pPr>
        <w:spacing w:after="0"/>
        <w:rPr>
          <w:rFonts w:ascii="Times New Roman" w:hAnsi="Times New Roman" w:cs="Times New Roman"/>
          <w:bCs/>
          <w:iCs/>
          <w:sz w:val="24"/>
        </w:rPr>
      </w:pPr>
      <w:r w:rsidRPr="000F5333">
        <w:rPr>
          <w:rFonts w:ascii="Times New Roman" w:hAnsi="Times New Roman" w:cs="Times New Roman"/>
          <w:bCs/>
          <w:iCs/>
          <w:sz w:val="24"/>
        </w:rPr>
        <w:t xml:space="preserve">                            </w:t>
      </w:r>
      <w:r w:rsidRPr="000F5333">
        <w:rPr>
          <w:rFonts w:ascii="Times New Roman" w:hAnsi="Times New Roman" w:cs="Times New Roman"/>
          <w:b/>
          <w:bCs/>
          <w:iCs/>
          <w:sz w:val="24"/>
        </w:rPr>
        <w:t>РЕГУЛИРОВКА ДВЕРЕЙ</w:t>
      </w:r>
      <w:r w:rsidRPr="000F5333">
        <w:rPr>
          <w:rFonts w:ascii="Times New Roman" w:hAnsi="Times New Roman" w:cs="Times New Roman"/>
          <w:bCs/>
          <w:iCs/>
          <w:sz w:val="24"/>
        </w:rPr>
        <w:t>:</w:t>
      </w:r>
    </w:p>
    <w:p w:rsidR="00D57AF8" w:rsidRPr="0091562D" w:rsidRDefault="00D57AF8" w:rsidP="00D57A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91562D">
        <w:rPr>
          <w:rFonts w:ascii="Times New Roman" w:hAnsi="Times New Roman" w:cs="Times New Roman"/>
          <w:i/>
        </w:rPr>
        <w:t xml:space="preserve">Отрегулируйте двери по высоте (немного открутите шурупы, на которые закреплена планка </w:t>
      </w:r>
      <w:proofErr w:type="gramStart"/>
      <w:r w:rsidRPr="0091562D">
        <w:rPr>
          <w:rFonts w:ascii="Times New Roman" w:hAnsi="Times New Roman" w:cs="Times New Roman"/>
          <w:i/>
        </w:rPr>
        <w:t>и,  установив</w:t>
      </w:r>
      <w:proofErr w:type="gramEnd"/>
      <w:r w:rsidRPr="0091562D">
        <w:rPr>
          <w:rFonts w:ascii="Times New Roman" w:hAnsi="Times New Roman" w:cs="Times New Roman"/>
          <w:i/>
        </w:rPr>
        <w:t xml:space="preserve"> двери в нужном положении, закрепите).</w:t>
      </w:r>
    </w:p>
    <w:p w:rsidR="00686283" w:rsidRDefault="00D57AF8" w:rsidP="000F533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91562D">
        <w:rPr>
          <w:rFonts w:ascii="Times New Roman" w:hAnsi="Times New Roman" w:cs="Times New Roman"/>
          <w:i/>
        </w:rPr>
        <w:t xml:space="preserve">Плотность прилегания дверей к </w:t>
      </w:r>
      <w:proofErr w:type="gramStart"/>
      <w:r w:rsidRPr="0091562D">
        <w:rPr>
          <w:rFonts w:ascii="Times New Roman" w:hAnsi="Times New Roman" w:cs="Times New Roman"/>
          <w:i/>
        </w:rPr>
        <w:t>корпусу  регулируется</w:t>
      </w:r>
      <w:proofErr w:type="gramEnd"/>
      <w:r w:rsidRPr="0091562D">
        <w:rPr>
          <w:rFonts w:ascii="Times New Roman" w:hAnsi="Times New Roman" w:cs="Times New Roman"/>
          <w:i/>
        </w:rPr>
        <w:t xml:space="preserve"> регулировочным винтом на планке тем же способом </w:t>
      </w:r>
    </w:p>
    <w:p w:rsidR="0091562D" w:rsidRDefault="0091562D" w:rsidP="0091562D">
      <w:pPr>
        <w:spacing w:after="0" w:line="240" w:lineRule="auto"/>
        <w:rPr>
          <w:rFonts w:ascii="Times New Roman" w:hAnsi="Times New Roman" w:cs="Times New Roman"/>
          <w:i/>
        </w:rPr>
      </w:pPr>
    </w:p>
    <w:p w:rsidR="0091562D" w:rsidRPr="0091562D" w:rsidRDefault="0091562D" w:rsidP="0091562D">
      <w:pPr>
        <w:spacing w:after="0" w:line="240" w:lineRule="auto"/>
        <w:rPr>
          <w:rFonts w:ascii="Times New Roman" w:hAnsi="Times New Roman" w:cs="Times New Roman"/>
          <w:i/>
        </w:rPr>
      </w:pPr>
    </w:p>
    <w:p w:rsidR="003362BB" w:rsidRPr="00686283" w:rsidRDefault="00027F61" w:rsidP="006862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lastRenderedPageBreak/>
        <w:t xml:space="preserve">Схема сборки </w:t>
      </w:r>
    </w:p>
    <w:p w:rsidR="003362BB" w:rsidRDefault="00686283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3583781" cy="4914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704" cy="492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BB" w:rsidRDefault="00610293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790825" cy="16764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E34BA1" w:rsidRPr="00FE7670" w:rsidRDefault="00316DE9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8"/>
        </w:rPr>
        <w:t>Шкаф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</w:t>
      </w:r>
      <w:r>
        <w:rPr>
          <w:rFonts w:ascii="Times New Roman" w:hAnsi="Times New Roman" w:cs="Times New Roman"/>
          <w:b/>
          <w:i/>
          <w:sz w:val="28"/>
        </w:rPr>
        <w:t>21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66"/>
        <w:gridCol w:w="708"/>
        <w:gridCol w:w="964"/>
        <w:gridCol w:w="992"/>
        <w:gridCol w:w="851"/>
        <w:gridCol w:w="852"/>
      </w:tblGrid>
      <w:tr w:rsidR="00E766B0" w:rsidRPr="008006A4" w:rsidTr="0063579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66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64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63579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66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8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64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CE2619" w:rsidRPr="008006A4" w:rsidTr="00635798">
        <w:tc>
          <w:tcPr>
            <w:tcW w:w="590" w:type="dxa"/>
            <w:vAlign w:val="center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35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1768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center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36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1768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37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крыша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502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375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38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дно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502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375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39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горизонтальная стенка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468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40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полка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466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345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41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фальшпанель</w:t>
            </w:r>
            <w:proofErr w:type="spellEnd"/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468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42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350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140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43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350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140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CE2619" w:rsidRPr="008006A4" w:rsidTr="00635798">
        <w:tc>
          <w:tcPr>
            <w:tcW w:w="590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44</w:t>
            </w:r>
          </w:p>
        </w:tc>
        <w:tc>
          <w:tcPr>
            <w:tcW w:w="2666" w:type="dxa"/>
            <w:vAlign w:val="bottom"/>
          </w:tcPr>
          <w:p w:rsidR="00CE2619" w:rsidRDefault="00CE2619" w:rsidP="00CE2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Задняя стенка</w:t>
            </w:r>
          </w:p>
        </w:tc>
        <w:tc>
          <w:tcPr>
            <w:tcW w:w="708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410</w:t>
            </w:r>
          </w:p>
        </w:tc>
        <w:tc>
          <w:tcPr>
            <w:tcW w:w="964" w:type="dxa"/>
            <w:vAlign w:val="bottom"/>
          </w:tcPr>
          <w:p w:rsidR="00CE2619" w:rsidRPr="00CE2619" w:rsidRDefault="00CE2619" w:rsidP="00CE2619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 w:rsidRPr="00CE2619"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140</w:t>
            </w:r>
          </w:p>
        </w:tc>
        <w:tc>
          <w:tcPr>
            <w:tcW w:w="99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CE2619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686283" w:rsidRPr="008006A4" w:rsidTr="00CE2619">
        <w:trPr>
          <w:trHeight w:val="315"/>
        </w:trPr>
        <w:tc>
          <w:tcPr>
            <w:tcW w:w="590" w:type="dxa"/>
            <w:vAlign w:val="center"/>
          </w:tcPr>
          <w:p w:rsidR="00686283" w:rsidRPr="00CE2619" w:rsidRDefault="00686283" w:rsidP="00686283">
            <w:pPr>
              <w:jc w:val="center"/>
              <w:rPr>
                <w:rFonts w:ascii="Calibri" w:hAnsi="Calibri" w:cs="Calibri"/>
                <w:bCs/>
                <w:iCs/>
                <w:color w:val="000000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</w:rPr>
              <w:t>45</w:t>
            </w:r>
          </w:p>
        </w:tc>
        <w:tc>
          <w:tcPr>
            <w:tcW w:w="2666" w:type="dxa"/>
            <w:vAlign w:val="bottom"/>
          </w:tcPr>
          <w:p w:rsidR="00686283" w:rsidRPr="00CE2619" w:rsidRDefault="00CE2619" w:rsidP="00686283">
            <w:pPr>
              <w:spacing w:after="0"/>
              <w:rPr>
                <w:rFonts w:ascii="Calibri" w:hAnsi="Calibri" w:cs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Фасад ящика</w:t>
            </w:r>
          </w:p>
        </w:tc>
        <w:tc>
          <w:tcPr>
            <w:tcW w:w="708" w:type="dxa"/>
            <w:vAlign w:val="bottom"/>
          </w:tcPr>
          <w:p w:rsidR="00686283" w:rsidRPr="00635798" w:rsidRDefault="00CE2619" w:rsidP="00686283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215</w:t>
            </w:r>
          </w:p>
        </w:tc>
        <w:tc>
          <w:tcPr>
            <w:tcW w:w="964" w:type="dxa"/>
            <w:vAlign w:val="bottom"/>
          </w:tcPr>
          <w:p w:rsidR="00686283" w:rsidRPr="00635798" w:rsidRDefault="00CE2619" w:rsidP="00686283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496</w:t>
            </w:r>
          </w:p>
        </w:tc>
        <w:tc>
          <w:tcPr>
            <w:tcW w:w="992" w:type="dxa"/>
          </w:tcPr>
          <w:p w:rsidR="00686283" w:rsidRPr="00635798" w:rsidRDefault="00686283" w:rsidP="0068628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686283" w:rsidRPr="00CE2619" w:rsidRDefault="00CE2619" w:rsidP="0068628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686283" w:rsidRPr="00635798" w:rsidRDefault="00CE2619" w:rsidP="00686283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  <w:r w:rsidR="00686283"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635798" w:rsidRPr="008006A4" w:rsidTr="00CE2619">
        <w:trPr>
          <w:trHeight w:val="351"/>
        </w:trPr>
        <w:tc>
          <w:tcPr>
            <w:tcW w:w="590" w:type="dxa"/>
            <w:vAlign w:val="bottom"/>
          </w:tcPr>
          <w:p w:rsidR="00635798" w:rsidRPr="00CE2619" w:rsidRDefault="00686283" w:rsidP="00CE2619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  <w:sz w:val="24"/>
              </w:rPr>
              <w:t>46</w:t>
            </w:r>
          </w:p>
        </w:tc>
        <w:tc>
          <w:tcPr>
            <w:tcW w:w="2666" w:type="dxa"/>
          </w:tcPr>
          <w:p w:rsidR="00635798" w:rsidRPr="00635798" w:rsidRDefault="00CE2619" w:rsidP="00CE261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Дверь</w:t>
            </w:r>
          </w:p>
        </w:tc>
        <w:tc>
          <w:tcPr>
            <w:tcW w:w="708" w:type="dxa"/>
            <w:vAlign w:val="bottom"/>
          </w:tcPr>
          <w:p w:rsidR="00635798" w:rsidRPr="00635798" w:rsidRDefault="00CE2619" w:rsidP="00CE261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1280</w:t>
            </w:r>
          </w:p>
        </w:tc>
        <w:tc>
          <w:tcPr>
            <w:tcW w:w="964" w:type="dxa"/>
          </w:tcPr>
          <w:p w:rsidR="00635798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496</w:t>
            </w:r>
          </w:p>
        </w:tc>
        <w:tc>
          <w:tcPr>
            <w:tcW w:w="992" w:type="dxa"/>
          </w:tcPr>
          <w:p w:rsidR="00635798" w:rsidRPr="00635798" w:rsidRDefault="00635798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635798" w:rsidRPr="00635798" w:rsidRDefault="00635798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CE2619" w:rsidP="00CE26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  <w:r w:rsidR="00635798"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CE2619" w:rsidRDefault="00686283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  <w:sz w:val="24"/>
              </w:rPr>
              <w:t>47</w:t>
            </w:r>
          </w:p>
        </w:tc>
        <w:tc>
          <w:tcPr>
            <w:tcW w:w="2666" w:type="dxa"/>
          </w:tcPr>
          <w:p w:rsidR="00635798" w:rsidRPr="00635798" w:rsidRDefault="00CE2619" w:rsidP="0063579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Дно ящика</w:t>
            </w:r>
          </w:p>
        </w:tc>
        <w:tc>
          <w:tcPr>
            <w:tcW w:w="708" w:type="dxa"/>
            <w:vAlign w:val="bottom"/>
          </w:tcPr>
          <w:p w:rsidR="00635798" w:rsidRPr="00635798" w:rsidRDefault="00CE2619" w:rsidP="00635798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28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8"/>
              </w:rPr>
              <w:t>355</w:t>
            </w:r>
          </w:p>
        </w:tc>
        <w:tc>
          <w:tcPr>
            <w:tcW w:w="964" w:type="dxa"/>
          </w:tcPr>
          <w:p w:rsidR="00635798" w:rsidRPr="00635798" w:rsidRDefault="00CE2619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439</w:t>
            </w:r>
          </w:p>
        </w:tc>
        <w:tc>
          <w:tcPr>
            <w:tcW w:w="992" w:type="dxa"/>
          </w:tcPr>
          <w:p w:rsidR="00635798" w:rsidRPr="00CE2619" w:rsidRDefault="00CE2619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:rsidR="00635798" w:rsidRPr="00635798" w:rsidRDefault="00CE2619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635798" w:rsidRPr="00635798" w:rsidRDefault="00CE2619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  <w:r w:rsidR="00635798"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635798" w:rsidRPr="008006A4" w:rsidTr="00635798">
        <w:tc>
          <w:tcPr>
            <w:tcW w:w="590" w:type="dxa"/>
            <w:vAlign w:val="bottom"/>
          </w:tcPr>
          <w:p w:rsidR="00635798" w:rsidRPr="00CE2619" w:rsidRDefault="00686283" w:rsidP="00635798">
            <w:pPr>
              <w:spacing w:after="0"/>
              <w:jc w:val="center"/>
              <w:rPr>
                <w:rFonts w:ascii="Calibri" w:hAnsi="Calibri" w:cs="Calibri"/>
                <w:bCs/>
                <w:iCs/>
                <w:color w:val="000000"/>
                <w:sz w:val="24"/>
              </w:rPr>
            </w:pPr>
            <w:r w:rsidRPr="00CE2619">
              <w:rPr>
                <w:rFonts w:ascii="Calibri" w:hAnsi="Calibri" w:cs="Calibri"/>
                <w:bCs/>
                <w:iCs/>
                <w:color w:val="000000"/>
                <w:sz w:val="24"/>
              </w:rPr>
              <w:t>48</w:t>
            </w:r>
          </w:p>
        </w:tc>
        <w:tc>
          <w:tcPr>
            <w:tcW w:w="2666" w:type="dxa"/>
          </w:tcPr>
          <w:p w:rsidR="00635798" w:rsidRPr="00635798" w:rsidRDefault="00635798" w:rsidP="0063579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Задняя стенка</w:t>
            </w:r>
          </w:p>
        </w:tc>
        <w:tc>
          <w:tcPr>
            <w:tcW w:w="708" w:type="dxa"/>
          </w:tcPr>
          <w:p w:rsidR="00635798" w:rsidRPr="00635798" w:rsidRDefault="00CE2619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1798</w:t>
            </w:r>
          </w:p>
        </w:tc>
        <w:tc>
          <w:tcPr>
            <w:tcW w:w="964" w:type="dxa"/>
          </w:tcPr>
          <w:p w:rsidR="00635798" w:rsidRPr="00635798" w:rsidRDefault="00CE2619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498</w:t>
            </w:r>
          </w:p>
        </w:tc>
        <w:tc>
          <w:tcPr>
            <w:tcW w:w="992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635798" w:rsidRPr="00635798" w:rsidRDefault="00635798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635798" w:rsidRPr="00635798" w:rsidRDefault="00CE2619" w:rsidP="0063579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  <w:r w:rsidR="00635798" w:rsidRPr="00635798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686283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  <w:lang w:val="en-US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Комплект фурнитуры</w:t>
            </w:r>
          </w:p>
        </w:tc>
      </w:tr>
      <w:tr w:rsidR="00B34561" w:rsidRPr="008006A4" w:rsidTr="002C15A8">
        <w:tc>
          <w:tcPr>
            <w:tcW w:w="590" w:type="dxa"/>
          </w:tcPr>
          <w:p w:rsidR="00B34561" w:rsidRPr="00954DDB" w:rsidRDefault="00B34561" w:rsidP="00B34561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B34561" w:rsidRPr="00635798" w:rsidRDefault="00B34561" w:rsidP="00B34561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0F5333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6DE9"/>
    <w:rsid w:val="0031726B"/>
    <w:rsid w:val="0033085F"/>
    <w:rsid w:val="0033244D"/>
    <w:rsid w:val="003362BB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7AA9"/>
    <w:rsid w:val="004D3BDC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5D7C70"/>
    <w:rsid w:val="00610293"/>
    <w:rsid w:val="00621787"/>
    <w:rsid w:val="00623E9C"/>
    <w:rsid w:val="0063196A"/>
    <w:rsid w:val="00635798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86283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02DAB"/>
    <w:rsid w:val="00813330"/>
    <w:rsid w:val="00826FE7"/>
    <w:rsid w:val="00841E62"/>
    <w:rsid w:val="00842642"/>
    <w:rsid w:val="00844455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1562D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60075"/>
    <w:rsid w:val="00B671ED"/>
    <w:rsid w:val="00B716F0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E2619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5133"/>
    <w:rsid w:val="00D74C34"/>
    <w:rsid w:val="00DA1E05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E07DA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2E84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oleObject" Target="embeddings/oleObject8.bin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openxmlformats.org/officeDocument/2006/relationships/image" Target="media/image3.jpeg"/><Relationship Id="rId19" Type="http://schemas.openxmlformats.org/officeDocument/2006/relationships/oleObject" Target="embeddings/oleObject6.bin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image" Target="media/image10.jpeg"/><Relationship Id="rId27" Type="http://schemas.openxmlformats.org/officeDocument/2006/relationships/image" Target="media/image13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5E0E3-7182-4AE3-A925-5A6496BE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cp:lastPrinted>2019-11-06T12:53:00Z</cp:lastPrinted>
  <dcterms:created xsi:type="dcterms:W3CDTF">2019-11-06T12:57:00Z</dcterms:created>
  <dcterms:modified xsi:type="dcterms:W3CDTF">2026-05-07T08:46:00Z</dcterms:modified>
</cp:coreProperties>
</file>